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A4B" w:rsidRDefault="00634A4B" w:rsidP="00634A4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32"/>
          <w:szCs w:val="48"/>
          <w:lang w:eastAsia="ru-RU"/>
        </w:rPr>
      </w:pPr>
      <w:r w:rsidRPr="00634A4B">
        <w:rPr>
          <w:rFonts w:ascii="Times New Roman" w:eastAsia="Times New Roman" w:hAnsi="Times New Roman" w:cs="Times New Roman"/>
          <w:bCs/>
          <w:kern w:val="36"/>
          <w:sz w:val="32"/>
          <w:szCs w:val="48"/>
          <w:lang w:eastAsia="ru-RU"/>
        </w:rPr>
        <w:t>Памятка родителям детей, которые нуждаются в незарегистрированных психотропных препаратах</w:t>
      </w:r>
    </w:p>
    <w:p w:rsidR="00634A4B" w:rsidRDefault="00634A4B" w:rsidP="00634A4B">
      <w:pPr>
        <w:pStyle w:val="a3"/>
      </w:pPr>
      <w:r>
        <w:rPr>
          <w:rStyle w:val="a4"/>
          <w:rFonts w:eastAsiaTheme="majorEastAsia"/>
        </w:rPr>
        <w:t>Уважаемые родители!</w:t>
      </w:r>
      <w:r>
        <w:t xml:space="preserve"> </w:t>
      </w:r>
    </w:p>
    <w:p w:rsidR="00634A4B" w:rsidRDefault="00634A4B" w:rsidP="00634A4B">
      <w:pPr>
        <w:pStyle w:val="a3"/>
      </w:pPr>
      <w:r>
        <w:t xml:space="preserve">Эта памятка состоит из двух разделов. Первый — для тех родителей (законных представителей), дети которых уже имеют заключение врачебной комиссии медицинской организации региональной, муниципальной или частной системы здравоохранения и протокол консилиума федеральной медицинской организации о необходимости назначения незарегистрированных в Российской Федерации психотропных препаратов — одного или нескольких </w:t>
      </w:r>
      <w:proofErr w:type="gramStart"/>
      <w:r>
        <w:t>из</w:t>
      </w:r>
      <w:proofErr w:type="gramEnd"/>
      <w:r>
        <w:t xml:space="preserve"> следующих: </w:t>
      </w:r>
      <w:proofErr w:type="spellStart"/>
      <w:r>
        <w:t>Диазепам</w:t>
      </w:r>
      <w:proofErr w:type="spellEnd"/>
      <w:r>
        <w:t xml:space="preserve"> (раствор ректальный), </w:t>
      </w:r>
      <w:proofErr w:type="spellStart"/>
      <w:r>
        <w:t>Клобазам</w:t>
      </w:r>
      <w:proofErr w:type="spellEnd"/>
      <w:r>
        <w:t xml:space="preserve"> (капсулы, таблетки), </w:t>
      </w:r>
      <w:proofErr w:type="spellStart"/>
      <w:r>
        <w:t>Мидазолам</w:t>
      </w:r>
      <w:proofErr w:type="spellEnd"/>
      <w:r>
        <w:t xml:space="preserve"> (раствор </w:t>
      </w:r>
      <w:proofErr w:type="spellStart"/>
      <w:r>
        <w:t>оромукозальный</w:t>
      </w:r>
      <w:proofErr w:type="spellEnd"/>
      <w:r>
        <w:t xml:space="preserve">), </w:t>
      </w:r>
      <w:proofErr w:type="spellStart"/>
      <w:r>
        <w:t>Фенобарбитал</w:t>
      </w:r>
      <w:proofErr w:type="spellEnd"/>
      <w:r>
        <w:t xml:space="preserve"> (эликсир, раствор для инъекций). </w:t>
      </w:r>
    </w:p>
    <w:p w:rsidR="00634A4B" w:rsidRDefault="00634A4B" w:rsidP="00634A4B">
      <w:pPr>
        <w:pStyle w:val="a3"/>
      </w:pPr>
      <w:proofErr w:type="gramStart"/>
      <w:r>
        <w:t xml:space="preserve">Второй раздел — для родителей (законных представителей) детей, которые, по всей видимости, нуждаются в этих препаратах потому, что назначенные зарегистрированные препараты или их сочетания в различных комбинациях для лечения эпилепсии оказались неэффективными и/или необходимо применение детской формы психотропного лекарственного препарата (эликсир, раствор ректальный, раствор </w:t>
      </w:r>
      <w:proofErr w:type="spellStart"/>
      <w:r>
        <w:t>оромукозальный</w:t>
      </w:r>
      <w:proofErr w:type="spellEnd"/>
      <w:r>
        <w:t xml:space="preserve">), но заключений врачебных комиссий и протоколов федеральных консилиумов еще нет. </w:t>
      </w:r>
      <w:proofErr w:type="gramEnd"/>
    </w:p>
    <w:p w:rsidR="00634A4B" w:rsidRDefault="00634A4B" w:rsidP="00634A4B">
      <w:pPr>
        <w:pStyle w:val="4"/>
      </w:pPr>
      <w:r>
        <w:t xml:space="preserve">Для родителей (законных представителей), по детям которых уже проведены врачебные комиссии медицинской организации региональной, муниципальной или частной системы здравоохранения и консилиумы федеральной медицинской организации и подтверждена необходимость назначения незарегистрированных в Российской Федерации психотропных препаратов — </w:t>
      </w:r>
      <w:proofErr w:type="spellStart"/>
      <w:r>
        <w:t>Диазепама</w:t>
      </w:r>
      <w:proofErr w:type="spellEnd"/>
      <w:r>
        <w:t xml:space="preserve"> (раствор ректальный), </w:t>
      </w:r>
      <w:proofErr w:type="spellStart"/>
      <w:r>
        <w:t>Клобазама</w:t>
      </w:r>
      <w:proofErr w:type="spellEnd"/>
      <w:r>
        <w:t xml:space="preserve"> (капсулы, таблетки), </w:t>
      </w:r>
      <w:proofErr w:type="spellStart"/>
      <w:r>
        <w:t>Мидазолама</w:t>
      </w:r>
      <w:proofErr w:type="spellEnd"/>
      <w:r>
        <w:t xml:space="preserve"> (раствор </w:t>
      </w:r>
      <w:proofErr w:type="spellStart"/>
      <w:r>
        <w:t>оромукозальный</w:t>
      </w:r>
      <w:proofErr w:type="spellEnd"/>
      <w:r>
        <w:t xml:space="preserve">), </w:t>
      </w:r>
      <w:proofErr w:type="spellStart"/>
      <w:r>
        <w:t>Фенобарбитала</w:t>
      </w:r>
      <w:proofErr w:type="spellEnd"/>
      <w:r>
        <w:t xml:space="preserve"> (эликсир, раствор для инъекций).</w:t>
      </w:r>
    </w:p>
    <w:p w:rsidR="00634A4B" w:rsidRDefault="00634A4B" w:rsidP="00634A4B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>После ввоза первой партии препаратов в Российскую Федерацию (ожидается в октябре 2019 г.) органы управления здравоохранением регионов (региональные министерства, департаменты здравоохранения, комитеты по здравоохранению) заблаговременно известят родителей (законных представителей) о месте и времени бесплатной выдачи препаратов. Если вы с ребенком сейчас проживаете не по тому адресу, который указан в заключени</w:t>
      </w:r>
      <w:proofErr w:type="gramStart"/>
      <w:r>
        <w:t>и</w:t>
      </w:r>
      <w:proofErr w:type="gramEnd"/>
      <w:r>
        <w:t xml:space="preserve"> федерального консилиума, вам следует заблаговременно сообщить об этом в орган управления здравоохранением того региона, адрес которого указан в заключении. </w:t>
      </w:r>
    </w:p>
    <w:p w:rsidR="00634A4B" w:rsidRDefault="00634A4B" w:rsidP="00634A4B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>Для получения препарата с собой надо иметь паспорт, свидетельство о рождении ребенка, при необходимости — документ, подтверждающий, что вы являетесь законным представителем ребенка.</w:t>
      </w:r>
    </w:p>
    <w:p w:rsidR="00634A4B" w:rsidRDefault="00634A4B" w:rsidP="00634A4B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При получении препарата (на один квартал) вас попросят подписать расписку в двух экземплярах о том, что: </w:t>
      </w:r>
    </w:p>
    <w:p w:rsidR="00634A4B" w:rsidRDefault="00634A4B" w:rsidP="00634A4B">
      <w:pPr>
        <w:numPr>
          <w:ilvl w:val="1"/>
          <w:numId w:val="1"/>
        </w:numPr>
        <w:spacing w:before="100" w:beforeAutospacing="1" w:after="100" w:afterAutospacing="1" w:line="240" w:lineRule="auto"/>
      </w:pPr>
      <w:r>
        <w:t>вы получили препарат (препараты, если их назначено несколько).</w:t>
      </w:r>
    </w:p>
    <w:p w:rsidR="00634A4B" w:rsidRDefault="00634A4B" w:rsidP="00634A4B">
      <w:pPr>
        <w:numPr>
          <w:ilvl w:val="1"/>
          <w:numId w:val="1"/>
        </w:numPr>
        <w:spacing w:before="100" w:beforeAutospacing="1" w:after="100" w:afterAutospacing="1" w:line="240" w:lineRule="auto"/>
      </w:pPr>
      <w:r>
        <w:t>вы предупреждены о том, что контроль качества препарата (препаратов, если их назначено несколько) на территории Российской Федерации не осуществлялся.</w:t>
      </w:r>
    </w:p>
    <w:p w:rsidR="00634A4B" w:rsidRDefault="00634A4B" w:rsidP="00634A4B">
      <w:pPr>
        <w:numPr>
          <w:ilvl w:val="1"/>
          <w:numId w:val="1"/>
        </w:numPr>
        <w:spacing w:before="100" w:beforeAutospacing="1" w:after="100" w:afterAutospacing="1" w:line="240" w:lineRule="auto"/>
      </w:pPr>
      <w:r>
        <w:t>вы предупреждены о том, что препарат следует давать ребенку в соответствии с назначением, указанным в протоколе федерального консилиума.</w:t>
      </w:r>
    </w:p>
    <w:p w:rsidR="00634A4B" w:rsidRDefault="00634A4B" w:rsidP="00634A4B">
      <w:pPr>
        <w:numPr>
          <w:ilvl w:val="1"/>
          <w:numId w:val="1"/>
        </w:numPr>
        <w:spacing w:before="100" w:beforeAutospacing="1" w:after="100" w:afterAutospacing="1" w:line="240" w:lineRule="auto"/>
      </w:pPr>
      <w:r>
        <w:t>препарат следует хранить в соответствии с инструкцией.</w:t>
      </w:r>
    </w:p>
    <w:p w:rsidR="00634A4B" w:rsidRDefault="00634A4B" w:rsidP="00634A4B">
      <w:pPr>
        <w:numPr>
          <w:ilvl w:val="1"/>
          <w:numId w:val="1"/>
        </w:numPr>
        <w:spacing w:before="100" w:beforeAutospacing="1" w:after="100" w:afterAutospacing="1" w:line="240" w:lineRule="auto"/>
      </w:pPr>
      <w:r>
        <w:t xml:space="preserve">препарат запрещается передавать другим лицам для использования и (или) продавать. </w:t>
      </w:r>
      <w:proofErr w:type="gramStart"/>
      <w:r>
        <w:t>В случаях, когда лицо незаконно приобретает, хранит, перевозит, даже без цели сбыта, психотропные лекарственные препараты (в зависимости от размера (массы) вещества, содеянное влечет за собой привлечение к административной либо уголовной ответственности.</w:t>
      </w:r>
      <w:proofErr w:type="gramEnd"/>
    </w:p>
    <w:p w:rsidR="00634A4B" w:rsidRDefault="00634A4B" w:rsidP="00634A4B">
      <w:pPr>
        <w:numPr>
          <w:ilvl w:val="1"/>
          <w:numId w:val="1"/>
        </w:numPr>
        <w:spacing w:before="100" w:beforeAutospacing="1" w:after="100" w:afterAutospacing="1" w:line="240" w:lineRule="auto"/>
      </w:pPr>
      <w:proofErr w:type="gramStart"/>
      <w:r>
        <w:lastRenderedPageBreak/>
        <w:t>в</w:t>
      </w:r>
      <w:proofErr w:type="gramEnd"/>
      <w:r>
        <w:t> случае возникновения остатка препаратов, их следует передать в то учреждение, в котором вы получали препарат.</w:t>
      </w:r>
    </w:p>
    <w:p w:rsidR="00634A4B" w:rsidRDefault="00634A4B" w:rsidP="00634A4B">
      <w:pPr>
        <w:numPr>
          <w:ilvl w:val="1"/>
          <w:numId w:val="1"/>
        </w:numPr>
        <w:spacing w:before="100" w:beforeAutospacing="1" w:after="100" w:afterAutospacing="1" w:line="240" w:lineRule="auto"/>
      </w:pPr>
      <w:r>
        <w:t xml:space="preserve">при возникновении нежелательных реакций или при неэффективности препарата необходимо сообщать об этом своему лечащему врачу (участковому педиатру, неврологу). </w:t>
      </w:r>
      <w:proofErr w:type="gramStart"/>
      <w:r>
        <w:t>Возможно</w:t>
      </w:r>
      <w:proofErr w:type="gramEnd"/>
      <w:r>
        <w:t xml:space="preserve"> также направить информацию об этом, заполнив форму обращения на сайте </w:t>
      </w:r>
      <w:proofErr w:type="spellStart"/>
      <w:r>
        <w:t>Росздравнадзора</w:t>
      </w:r>
      <w:proofErr w:type="spellEnd"/>
      <w:r>
        <w:t xml:space="preserve"> (</w:t>
      </w:r>
      <w:hyperlink r:id="rId5" w:history="1">
        <w:r>
          <w:rPr>
            <w:rStyle w:val="a5"/>
          </w:rPr>
          <w:t>http://www.roszdravnadzor.ru/services/people</w:t>
        </w:r>
      </w:hyperlink>
      <w:r>
        <w:t>) или по почтовому адресу: 109074, г. Москва, Славянская площадь, 4, строение 1. Это очень важно, поскольку препарат пока не зарегистрирован.</w:t>
      </w:r>
    </w:p>
    <w:p w:rsidR="00634A4B" w:rsidRDefault="00634A4B" w:rsidP="00634A4B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Если вы будете перевозить препарат с собой, например, при выезде на дачу, имейте при </w:t>
      </w:r>
      <w:proofErr w:type="gramStart"/>
      <w:r>
        <w:t>себе</w:t>
      </w:r>
      <w:proofErr w:type="gramEnd"/>
      <w:r>
        <w:t xml:space="preserve"> либо заключение врачебной комиссии, либо протокол федерального консилиума, либо указанную выше расписку.</w:t>
      </w:r>
    </w:p>
    <w:p w:rsidR="00634A4B" w:rsidRDefault="00634A4B" w:rsidP="00634A4B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Препарат выдается на три месяца. </w:t>
      </w:r>
      <w:proofErr w:type="gramStart"/>
      <w:r>
        <w:t xml:space="preserve">Поэтому через 2,5 месяца после получения препарата вам следует обратиться к своему лечащему врачу и сообщить о необходимости получения препарата на следующие три месяца, он организует передачу этой информации в орган управления здравоохранением региона (региональное министерство, департамент здравоохранения, комитеты по здравоохранению), который заблаговременно известит вас о месте </w:t>
      </w:r>
      <w:proofErr w:type="spellStart"/>
      <w:r>
        <w:t>ивремени</w:t>
      </w:r>
      <w:proofErr w:type="spellEnd"/>
      <w:r>
        <w:t xml:space="preserve"> бесплатной выдачи препаратов.</w:t>
      </w:r>
      <w:proofErr w:type="gramEnd"/>
    </w:p>
    <w:p w:rsidR="00634A4B" w:rsidRDefault="00634A4B" w:rsidP="00634A4B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>Во время лечения указанными препаратами ребенок должен находиться под наблюдением врача.</w:t>
      </w:r>
    </w:p>
    <w:p w:rsidR="00634A4B" w:rsidRDefault="00634A4B" w:rsidP="00634A4B">
      <w:pPr>
        <w:pStyle w:val="4"/>
      </w:pPr>
      <w:r>
        <w:t>Для родителей (законных представителей) детей, которые нуждаются в указанных препаратах, но заключений врачебных комиссий и протоколов федеральных консилиумов еще нет.</w:t>
      </w:r>
    </w:p>
    <w:p w:rsidR="00634A4B" w:rsidRDefault="00634A4B" w:rsidP="00634A4B">
      <w:pPr>
        <w:numPr>
          <w:ilvl w:val="0"/>
          <w:numId w:val="2"/>
        </w:numPr>
        <w:spacing w:before="100" w:beforeAutospacing="1" w:after="100" w:afterAutospacing="1" w:line="240" w:lineRule="auto"/>
      </w:pPr>
      <w:proofErr w:type="gramStart"/>
      <w:r>
        <w:t xml:space="preserve">Если вашему ребенку рекомендован один или несколько из следующих незарегистрированных психотропных препаратов — </w:t>
      </w:r>
      <w:proofErr w:type="spellStart"/>
      <w:r>
        <w:t>Диазепам</w:t>
      </w:r>
      <w:proofErr w:type="spellEnd"/>
      <w:r>
        <w:t xml:space="preserve"> (раствор ректальный), </w:t>
      </w:r>
      <w:proofErr w:type="spellStart"/>
      <w:r>
        <w:t>Клобазам</w:t>
      </w:r>
      <w:proofErr w:type="spellEnd"/>
      <w:r>
        <w:t xml:space="preserve"> (капсулы, таблетки), </w:t>
      </w:r>
      <w:proofErr w:type="spellStart"/>
      <w:r>
        <w:t>Мидазолам</w:t>
      </w:r>
      <w:proofErr w:type="spellEnd"/>
      <w:r>
        <w:t xml:space="preserve"> (раствор </w:t>
      </w:r>
      <w:proofErr w:type="spellStart"/>
      <w:r>
        <w:t>оромукозальный</w:t>
      </w:r>
      <w:proofErr w:type="spellEnd"/>
      <w:r>
        <w:t xml:space="preserve">), </w:t>
      </w:r>
      <w:proofErr w:type="spellStart"/>
      <w:r>
        <w:t>Фенобарбитал</w:t>
      </w:r>
      <w:proofErr w:type="spellEnd"/>
      <w:r>
        <w:t xml:space="preserve"> (эликсир, раствор для инъекций) вам необходимо обратиться в поликлинику по месту жительства или иную медицинскую организацию, оказывающую специализированную медицинскую помощь детям по профилю «неврология» либо паллиативную медицинскую помощь, для получения заключения врачебной комиссии.</w:t>
      </w:r>
      <w:proofErr w:type="gramEnd"/>
      <w:r>
        <w:t xml:space="preserve"> </w:t>
      </w:r>
      <w:proofErr w:type="gramStart"/>
      <w:r>
        <w:t xml:space="preserve">Если вы считаете, что препарат ребенку показан из-за того, что назначенные зарегистрированные препараты или их сочетания в различных комбинациях для лечения эпилепсии оказались неэффективными и/или необходимо применение детской формы психотропного лекарственного препарата (эликсир, раствор ректальный, раствор </w:t>
      </w:r>
      <w:proofErr w:type="spellStart"/>
      <w:r>
        <w:t>оромукозальный</w:t>
      </w:r>
      <w:proofErr w:type="spellEnd"/>
      <w:r>
        <w:t>), то вы также можете обратиться в поликлинику по месту жительства или иную медицинскую организацию, оказывающую специализированную медицинскую помощь детям по профилю «неврология</w:t>
      </w:r>
      <w:proofErr w:type="gramEnd"/>
      <w:r>
        <w:t>» либо паллиативную медицинскую помощь, для решения вопроса о наличии медицинских показаний для назначения этих препаратов и получения заключения врачебной комиссии в том случае, если препараты показаны.</w:t>
      </w:r>
    </w:p>
    <w:p w:rsidR="00634A4B" w:rsidRDefault="00634A4B" w:rsidP="00634A4B">
      <w:pPr>
        <w:numPr>
          <w:ilvl w:val="0"/>
          <w:numId w:val="2"/>
        </w:numPr>
        <w:spacing w:before="100" w:beforeAutospacing="1" w:after="100" w:afterAutospacing="1" w:line="240" w:lineRule="auto"/>
      </w:pPr>
      <w:proofErr w:type="gramStart"/>
      <w:r>
        <w:t>Если ваш ребенок уже наблюдается в федеральной клинике, то по поводу назначения ему указанных препаратов в клинике могут провести, и врачебную комиссию, и консилиум, при этом клиника должна сообщить в региональный орган управления здравоохранением по месту жительства ребенка о факте назначения ему незарегистрированных психотропных препаратов с указанием названия препарата, дозировки, способа применения и годовой потребности.</w:t>
      </w:r>
      <w:proofErr w:type="gramEnd"/>
    </w:p>
    <w:p w:rsidR="00634A4B" w:rsidRDefault="00634A4B" w:rsidP="00634A4B">
      <w:pPr>
        <w:numPr>
          <w:ilvl w:val="0"/>
          <w:numId w:val="2"/>
        </w:numPr>
        <w:spacing w:before="100" w:beforeAutospacing="1" w:after="100" w:afterAutospacing="1" w:line="240" w:lineRule="auto"/>
      </w:pPr>
      <w:proofErr w:type="gramStart"/>
      <w:r>
        <w:t>При необходимости лечащий врач в районной поликлинике или иной медицинской организации, где наблюдается ребенок, может направить ребенка в специализированную медицинскую организацию, в том числе в стационар, для проведения дополнительного обследования (при необходимости) и/или для рассмотрения вопроса о наличии показаний у Вашего ребенка к применению незарегистрированного в Российской Федерации психотропного лекарственного препарата и подбора дозы.</w:t>
      </w:r>
      <w:proofErr w:type="gramEnd"/>
    </w:p>
    <w:p w:rsidR="00634A4B" w:rsidRDefault="00634A4B" w:rsidP="00634A4B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lastRenderedPageBreak/>
        <w:t>При наличии оснований врачебная комиссия медицинской организации принимает решение о наличии или отсутствии у ребенка медицинских показаний к назначению незарегистрированного психотропного лекарства.</w:t>
      </w:r>
    </w:p>
    <w:p w:rsidR="00634A4B" w:rsidRDefault="00634A4B" w:rsidP="00634A4B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Вас попросят подписать документ о согласии на обработку персональных данных, включая пересылку их по электронной почте, поскольку протокол врачебной комиссии будет пересылаться в региональный орган управления здравоохранением и затем в Министерство здравоохранения Российской Федерации.</w:t>
      </w:r>
    </w:p>
    <w:p w:rsidR="00634A4B" w:rsidRDefault="00634A4B" w:rsidP="00634A4B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Протокол врачебной комиссии (оригинал или заверенная копия), содержащий предлагаемую схему лечения незарегистрированным психотропным лекарством с указанием формы выпуска, дозировки и годовой потребности направляется в министерство (департамент, комитет) здравоохранения субъекта Российской Федерации, а оттуда — в Министерство здравоохранения Российской Федерации.</w:t>
      </w:r>
    </w:p>
    <w:p w:rsidR="00634A4B" w:rsidRDefault="00634A4B" w:rsidP="00634A4B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Министерство здравоохранения Российской Федерации направляет протокол врачебной комиссии в федеральную медицинскую организацию, имеющую опыт лечения тяжелых форм эпилепсии у детей, для проведения очного либо дистанционного консилиума врачей. Консилиум врачей федеральной медицинской организации принимает окончательное решение о назначении ребенку незарегистрированного в Российской Федерации психотропного лекарства и направляет протокол в Министерство здравоохранения Российской Федерации.</w:t>
      </w:r>
    </w:p>
    <w:p w:rsidR="00634A4B" w:rsidRDefault="00634A4B" w:rsidP="00634A4B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Министерство здравоохранения Российской Федерации в течение месяца собирает протоколы врачебных комиссий (федеральных консилиумов) из всех регионов страны, затем направляет их в Министерство промышленности и торговли Российской Федерации.</w:t>
      </w:r>
    </w:p>
    <w:p w:rsidR="00634A4B" w:rsidRDefault="00634A4B" w:rsidP="00634A4B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Министерство промышленности и торговли Российской Федерации, при необходимости, обеспечивает подготовку дополнительных актов Правительства Российской Федерации, необходимых для ввоза на территорию Российской Федерации незарегистрированного в России психотропного лекарственного препарата.</w:t>
      </w:r>
    </w:p>
    <w:p w:rsidR="00634A4B" w:rsidRDefault="00634A4B" w:rsidP="00634A4B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ФГУП «Московский эндокринный завод» осуществляет ввоз лекарственных препаратов на территорию Российской Федерации и доставку в региональную уполномоченную организацию, подведомственную министерству (департаменту, комитету) здравоохранения субъекта Российской Федерации, в котором проживают дети, которым эти препараты назначены.</w:t>
      </w:r>
    </w:p>
    <w:p w:rsidR="00634A4B" w:rsidRDefault="00634A4B" w:rsidP="00634A4B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Министерство (департамент, комитет) здравоохранения субъекта Российской Федерации оповещает родителей о поступлении препарата, месте и времени его получения. Порядок получения препарата описан выше.</w:t>
      </w:r>
    </w:p>
    <w:p w:rsidR="00634A4B" w:rsidRDefault="00634A4B" w:rsidP="00634A4B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Если вы не согласны с решением лечащего врача, вы можете обратиться за помощью к главному врачу или заместителю главного врача по клинико-экспертной работе.</w:t>
      </w:r>
    </w:p>
    <w:p w:rsidR="00634A4B" w:rsidRDefault="00634A4B" w:rsidP="00634A4B">
      <w:pPr>
        <w:pStyle w:val="a3"/>
      </w:pPr>
      <w:proofErr w:type="gramStart"/>
      <w:r>
        <w:t>По вопросам о том, в каком из списков (первый или второй раздел памятки) находится ваш ребенок, а также в случае отказа в обеспечении лекарственным препаратами при наличии медицинских показаний, вы можете направить мотивированное обращение в орган исполнительной власти в сфере охраны здоровья субъекта Российской Федерации, в котором вы проживаете, или в </w:t>
      </w:r>
      <w:proofErr w:type="spellStart"/>
      <w:r>
        <w:t>Росздравнадзор</w:t>
      </w:r>
      <w:proofErr w:type="spellEnd"/>
      <w:r>
        <w:t xml:space="preserve"> по адресу: </w:t>
      </w:r>
      <w:hyperlink r:id="rId6" w:tgtFrame="_blank" w:history="1">
        <w:r>
          <w:rPr>
            <w:rStyle w:val="a5"/>
          </w:rPr>
          <w:t>http://www.roszdravnadzor.ru/services/people</w:t>
        </w:r>
        <w:proofErr w:type="gramEnd"/>
      </w:hyperlink>
      <w:r>
        <w:t xml:space="preserve">), почтовому адресу: 109074, г. Москва, Славянская площадь, 4, строение 1, или телефону «горячей линии» 8 800 550 99 03. </w:t>
      </w:r>
    </w:p>
    <w:p w:rsidR="00634A4B" w:rsidRDefault="00634A4B" w:rsidP="00634A4B">
      <w:pPr>
        <w:pStyle w:val="a3"/>
      </w:pPr>
      <w:r>
        <w:t xml:space="preserve">Желаем вам и вашим детям здоровья и благополучия! </w:t>
      </w:r>
    </w:p>
    <w:p w:rsidR="00634A4B" w:rsidRPr="00634A4B" w:rsidRDefault="00634A4B" w:rsidP="00634A4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32"/>
          <w:szCs w:val="48"/>
          <w:lang w:eastAsia="ru-RU"/>
        </w:rPr>
      </w:pPr>
    </w:p>
    <w:p w:rsidR="00634A4B" w:rsidRPr="00634A4B" w:rsidRDefault="00634A4B" w:rsidP="00634A4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36"/>
          <w:szCs w:val="48"/>
          <w:lang w:eastAsia="ru-RU"/>
        </w:rPr>
      </w:pPr>
    </w:p>
    <w:p w:rsidR="00AE79F9" w:rsidRDefault="00AE79F9"/>
    <w:sectPr w:rsidR="00AE79F9" w:rsidSect="00AE79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C0379C"/>
    <w:multiLevelType w:val="multilevel"/>
    <w:tmpl w:val="24C865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4EE7CC1"/>
    <w:multiLevelType w:val="multilevel"/>
    <w:tmpl w:val="B212D8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634A4B"/>
    <w:rsid w:val="00634A4B"/>
    <w:rsid w:val="00AE79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9F9"/>
  </w:style>
  <w:style w:type="paragraph" w:styleId="1">
    <w:name w:val="heading 1"/>
    <w:basedOn w:val="a"/>
    <w:link w:val="10"/>
    <w:uiPriority w:val="9"/>
    <w:qFormat/>
    <w:rsid w:val="00634A4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4A4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34A4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634A4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Normal (Web)"/>
    <w:basedOn w:val="a"/>
    <w:uiPriority w:val="99"/>
    <w:semiHidden/>
    <w:unhideWhenUsed/>
    <w:rsid w:val="00634A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34A4B"/>
    <w:rPr>
      <w:b/>
      <w:bCs/>
    </w:rPr>
  </w:style>
  <w:style w:type="character" w:styleId="a5">
    <w:name w:val="Hyperlink"/>
    <w:basedOn w:val="a0"/>
    <w:uiPriority w:val="99"/>
    <w:semiHidden/>
    <w:unhideWhenUsed/>
    <w:rsid w:val="00634A4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62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7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oszdravnadzor.ru/services/people" TargetMode="External"/><Relationship Id="rId5" Type="http://schemas.openxmlformats.org/officeDocument/2006/relationships/hyperlink" Target="http://www.roszdravnadzor.ru/services/peopl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1507</Words>
  <Characters>8591</Characters>
  <Application>Microsoft Office Word</Application>
  <DocSecurity>0</DocSecurity>
  <Lines>71</Lines>
  <Paragraphs>20</Paragraphs>
  <ScaleCrop>false</ScaleCrop>
  <Company>Microsoft</Company>
  <LinksUpToDate>false</LinksUpToDate>
  <CharactersWithSpaces>10078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galeeva</dc:creator>
  <cp:lastModifiedBy>galeeva</cp:lastModifiedBy>
  <cp:revision>2</cp:revision>
  <dcterms:created xsi:type="dcterms:W3CDTF">2020-03-16T03:52:00Z</dcterms:created>
  <dcterms:modified xsi:type="dcterms:W3CDTF">2020-03-16T03:58:00Z</dcterms:modified>
</cp:coreProperties>
</file>